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F8" w:rsidRDefault="009E7DC4"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9E7DC4" w:rsidP="001551F6">
      <w:pPr>
        <w:wordWrap w:val="0"/>
        <w:adjustRightInd/>
        <w:jc w:val="right"/>
        <w:rPr>
          <w:rFonts w:hAnsi="Times New Roman" w:cs="Times New Roman"/>
        </w:rPr>
      </w:pPr>
      <w:r>
        <w:t xml:space="preserve">  </w:t>
      </w:r>
      <w:r>
        <w:rPr>
          <w:rFonts w:hint="eastAsia"/>
        </w:rPr>
        <w:t xml:space="preserve">　　　　　　　　　　　　　　　　　　　　</w:t>
      </w:r>
      <w:r>
        <w:t xml:space="preserve">        </w:t>
      </w:r>
      <w:r>
        <w:rPr>
          <w:rFonts w:hint="eastAsia"/>
        </w:rPr>
        <w:t>年</w:t>
      </w:r>
      <w:r w:rsidR="00500FF9">
        <w:rPr>
          <w:rFonts w:hint="eastAsia"/>
        </w:rPr>
        <w:t xml:space="preserve">　</w:t>
      </w:r>
      <w:r>
        <w:rPr>
          <w:rFonts w:hint="eastAsia"/>
        </w:rPr>
        <w:t xml:space="preserve">　</w:t>
      </w:r>
      <w:r w:rsidR="00500FF9">
        <w:rPr>
          <w:rFonts w:hint="eastAsia"/>
        </w:rPr>
        <w:t xml:space="preserve">　</w:t>
      </w:r>
      <w:r>
        <w:rPr>
          <w:rFonts w:hint="eastAsia"/>
        </w:rPr>
        <w:t>月</w:t>
      </w:r>
      <w:r w:rsidR="00500FF9">
        <w:rPr>
          <w:rFonts w:hint="eastAsia"/>
        </w:rPr>
        <w:t xml:space="preserve">　</w:t>
      </w:r>
      <w:r>
        <w:rPr>
          <w:rFonts w:hint="eastAsia"/>
        </w:rPr>
        <w:t xml:space="preserve">　</w:t>
      </w:r>
      <w:r w:rsidR="00500FF9">
        <w:rPr>
          <w:rFonts w:hint="eastAsia"/>
        </w:rPr>
        <w:t xml:space="preserve">　</w:t>
      </w:r>
      <w:r>
        <w:rPr>
          <w:rFonts w:hint="eastAsia"/>
        </w:rPr>
        <w:t>日</w:t>
      </w:r>
      <w:r w:rsidR="001551F6">
        <w:rPr>
          <w:rFonts w:hint="eastAsia"/>
        </w:rPr>
        <w:t xml:space="preserve">　</w:t>
      </w:r>
    </w:p>
    <w:p w:rsidR="003066F8" w:rsidRDefault="009E7DC4" w:rsidP="001551F6">
      <w:pPr>
        <w:adjustRightInd/>
        <w:rPr>
          <w:rFonts w:hAnsi="Times New Roman" w:cs="Times New Roman"/>
        </w:rPr>
      </w:pPr>
      <w:r>
        <w:t xml:space="preserve"> </w:t>
      </w:r>
      <w:r w:rsidR="001551F6">
        <w:rPr>
          <w:rFonts w:hint="eastAsia"/>
        </w:rPr>
        <w:t xml:space="preserve">　　　</w:t>
      </w:r>
      <w:r w:rsidR="00AB5FA3">
        <w:rPr>
          <w:rFonts w:hint="eastAsia"/>
        </w:rPr>
        <w:t>多可町長</w:t>
      </w:r>
      <w:r>
        <w:rPr>
          <w:rFonts w:hint="eastAsia"/>
        </w:rPr>
        <w:t xml:space="preserve">　殿</w:t>
      </w:r>
    </w:p>
    <w:p w:rsidR="003066F8" w:rsidRDefault="009E7DC4" w:rsidP="00590C79">
      <w:pPr>
        <w:adjustRightInd/>
        <w:ind w:left="3600" w:firstLine="720"/>
        <w:rPr>
          <w:rFonts w:hAnsi="Times New Roman" w:cs="Times New Roman"/>
        </w:rPr>
      </w:pPr>
      <w:r>
        <w:rPr>
          <w:rFonts w:hint="eastAsia"/>
        </w:rPr>
        <w:t>住　所</w:t>
      </w:r>
    </w:p>
    <w:p w:rsidR="003066F8" w:rsidRDefault="009E7DC4" w:rsidP="001551F6">
      <w:pPr>
        <w:adjustRightInd/>
        <w:ind w:left="3600" w:firstLine="720"/>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AB5FA3" w:rsidRDefault="00AB5FA3" w:rsidP="001551F6">
      <w:pPr>
        <w:adjustRightInd/>
        <w:ind w:left="3600" w:firstLine="720"/>
      </w:pPr>
    </w:p>
    <w:p w:rsidR="00AB5FA3" w:rsidRDefault="00AB5FA3" w:rsidP="00AB5FA3">
      <w:pPr>
        <w:adjustRightInd/>
        <w:ind w:left="3600" w:firstLine="720"/>
        <w:rPr>
          <w:rFonts w:hAnsi="Times New Roman" w:cs="Times New Roman"/>
        </w:rPr>
      </w:pPr>
      <w:r>
        <w:rPr>
          <w:rFonts w:hint="eastAsia"/>
        </w:rPr>
        <w:t>住　所</w:t>
      </w:r>
    </w:p>
    <w:p w:rsidR="00AB5FA3" w:rsidRDefault="00AB5FA3" w:rsidP="00AB5FA3">
      <w:pPr>
        <w:adjustRightInd/>
        <w:ind w:left="3600" w:firstLine="720"/>
      </w:pPr>
      <w:r>
        <w:rPr>
          <w:rFonts w:hint="eastAsia"/>
        </w:rPr>
        <w:t>届出人</w:t>
      </w:r>
      <w:r>
        <w:t xml:space="preserve">  </w:t>
      </w:r>
      <w:r>
        <w:rPr>
          <w:rFonts w:hint="eastAsia"/>
        </w:rPr>
        <w:t>氏名</w:t>
      </w:r>
      <w:r>
        <w:t xml:space="preserve">               </w:t>
      </w:r>
      <w:r>
        <w:rPr>
          <w:rFonts w:hint="eastAsia"/>
        </w:rPr>
        <w:t xml:space="preserve">　</w:t>
      </w:r>
      <w:r>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9E7DC4">
        <w:rPr>
          <w:rFonts w:hint="eastAsia"/>
        </w:rPr>
        <w:t>次のとおり森林の立木を伐採したいので、森林法第</w:t>
      </w:r>
      <w:r w:rsidR="009E7DC4">
        <w:t>10</w:t>
      </w:r>
      <w:r w:rsidR="009E7DC4">
        <w:rPr>
          <w:rFonts w:hint="eastAsia"/>
        </w:rPr>
        <w:t>条の８第１項の規定により届け出ます。</w:t>
      </w:r>
    </w:p>
    <w:p w:rsidR="00590C79" w:rsidRDefault="00590C79" w:rsidP="001551F6">
      <w:pPr>
        <w:adjustRightInd/>
        <w:jc w:val="left"/>
      </w:pPr>
    </w:p>
    <w:p w:rsidR="003066F8" w:rsidRDefault="009E7DC4"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40717" w:rsidRPr="00AB5FA3">
        <w:tblPrEx>
          <w:tblCellMar>
            <w:top w:w="0" w:type="dxa"/>
            <w:bottom w:w="0" w:type="dxa"/>
          </w:tblCellMar>
        </w:tblPrEx>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40717" w:rsidRPr="00AB5FA3" w:rsidRDefault="00AB5FA3" w:rsidP="00AB5FA3">
            <w:pPr>
              <w:suppressAutoHyphens/>
              <w:kinsoku w:val="0"/>
              <w:wordWrap w:val="0"/>
              <w:autoSpaceDE w:val="0"/>
              <w:autoSpaceDN w:val="0"/>
              <w:spacing w:line="200" w:lineRule="exact"/>
              <w:jc w:val="left"/>
              <w:rPr>
                <w:rFonts w:hAnsi="Times New Roman" w:cs="Times New Roman"/>
              </w:rPr>
            </w:pPr>
            <w:r>
              <w:rPr>
                <w:rFonts w:hint="eastAsia"/>
              </w:rPr>
              <w:t xml:space="preserve">多可郡多可町　　　　　区　　</w:t>
            </w:r>
            <w:r w:rsidR="009E7DC4" w:rsidRPr="00540717">
              <w:rPr>
                <w:rFonts w:hAnsi="Times New Roman" w:cs="Times New Roman" w:hint="eastAsia"/>
              </w:rPr>
              <w:t xml:space="preserve">　　字　　</w:t>
            </w:r>
            <w:r>
              <w:rPr>
                <w:rFonts w:hAnsi="Times New Roman" w:cs="Times New Roman" w:hint="eastAsia"/>
              </w:rPr>
              <w:t xml:space="preserve">　　　</w:t>
            </w:r>
            <w:r w:rsidR="009E7DC4" w:rsidRPr="00540717">
              <w:rPr>
                <w:rFonts w:hAnsi="Times New Roman" w:cs="Times New Roman" w:hint="eastAsia"/>
              </w:rPr>
              <w:t xml:space="preserve">　　　地番</w:t>
            </w:r>
          </w:p>
        </w:tc>
      </w:tr>
    </w:tbl>
    <w:p w:rsidR="00DA10C2" w:rsidRDefault="00DA10C2" w:rsidP="00381593">
      <w:pPr>
        <w:adjustRightInd/>
        <w:spacing w:line="220" w:lineRule="exact"/>
      </w:pPr>
    </w:p>
    <w:p w:rsidR="003066F8" w:rsidRDefault="009E7DC4"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autoSpaceDE w:val="0"/>
              <w:autoSpaceDN w:val="0"/>
              <w:jc w:val="center"/>
              <w:rPr>
                <w:rFonts w:hAnsi="Times New Roman" w:cs="Times New Roman"/>
              </w:rPr>
            </w:pPr>
            <w:r w:rsidRPr="008209F2">
              <w:rPr>
                <w:rFonts w:hAnsi="Times New Roman" w:cs="Times New Roman" w:hint="eastAsia"/>
                <w:color w:val="auto"/>
                <w:spacing w:val="62"/>
                <w:fitText w:val="1215" w:id="1682689536"/>
              </w:rPr>
              <w:t>伐採面</w:t>
            </w:r>
            <w:r w:rsidRPr="008209F2">
              <w:rPr>
                <w:rFonts w:hAnsi="Times New Roman" w:cs="Times New Roman" w:hint="eastAsia"/>
                <w:color w:val="auto"/>
                <w:spacing w:val="1"/>
                <w:fitText w:val="1215" w:id="1682689536"/>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9E7DC4" w:rsidP="00DA10C2">
            <w:pPr>
              <w:suppressAutoHyphens/>
              <w:kinsoku w:val="0"/>
              <w:wordWrap w:val="0"/>
              <w:autoSpaceDE w:val="0"/>
              <w:autoSpaceDN w:val="0"/>
              <w:jc w:val="right"/>
              <w:rPr>
                <w:rFonts w:hAnsi="Times New Roman" w:cs="Times New Roman"/>
              </w:rPr>
            </w:pPr>
            <w:r>
              <w:t xml:space="preserve">                                          ha</w:t>
            </w:r>
          </w:p>
        </w:tc>
      </w:tr>
      <w:tr w:rsidR="00540717">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autoSpaceDE w:val="0"/>
              <w:autoSpaceDN w:val="0"/>
              <w:jc w:val="center"/>
              <w:rPr>
                <w:rFonts w:hAnsi="Times New Roman" w:cs="Times New Roman"/>
              </w:rPr>
            </w:pPr>
            <w:r w:rsidRPr="008209F2">
              <w:rPr>
                <w:rFonts w:hAnsi="Times New Roman" w:cs="Times New Roman" w:hint="eastAsia"/>
                <w:color w:val="auto"/>
                <w:spacing w:val="62"/>
                <w:fitText w:val="1215" w:id="1682689537"/>
              </w:rPr>
              <w:t>伐採方</w:t>
            </w:r>
            <w:r w:rsidRPr="008209F2">
              <w:rPr>
                <w:rFonts w:hAnsi="Times New Roman" w:cs="Times New Roman" w:hint="eastAsia"/>
                <w:color w:val="auto"/>
                <w:spacing w:val="1"/>
                <w:fitText w:val="1215" w:id="1682689537"/>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9E7DC4"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autoSpaceDE w:val="0"/>
              <w:autoSpaceDN w:val="0"/>
              <w:jc w:val="center"/>
              <w:rPr>
                <w:rFonts w:hAnsi="Times New Roman" w:cs="Times New Roman"/>
              </w:rPr>
            </w:pPr>
            <w:r w:rsidRPr="008209F2">
              <w:rPr>
                <w:rFonts w:hAnsi="Times New Roman" w:cs="Times New Roman" w:hint="eastAsia"/>
                <w:color w:val="auto"/>
                <w:spacing w:val="62"/>
                <w:fitText w:val="1215" w:id="1682689538"/>
              </w:rPr>
              <w:t>伐採樹</w:t>
            </w:r>
            <w:r w:rsidRPr="008209F2">
              <w:rPr>
                <w:rFonts w:hAnsi="Times New Roman" w:cs="Times New Roman" w:hint="eastAsia"/>
                <w:color w:val="auto"/>
                <w:spacing w:val="1"/>
                <w:fitText w:val="1215" w:id="1682689538"/>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9E7DC4" w:rsidP="00714DF5">
            <w:pPr>
              <w:suppressAutoHyphens/>
              <w:kinsoku w:val="0"/>
              <w:wordWrap w:val="0"/>
              <w:autoSpaceDE w:val="0"/>
              <w:autoSpaceDN w:val="0"/>
              <w:jc w:val="center"/>
              <w:rPr>
                <w:rFonts w:hAnsi="Times New Roman" w:cs="Times New Roman"/>
              </w:rPr>
            </w:pPr>
            <w:r w:rsidRPr="008209F2">
              <w:rPr>
                <w:rFonts w:hAnsi="Times New Roman" w:cs="Times New Roman" w:hint="eastAsia"/>
                <w:color w:val="auto"/>
                <w:spacing w:val="146"/>
                <w:fitText w:val="1215" w:id="1682689539"/>
              </w:rPr>
              <w:t>伐採</w:t>
            </w:r>
            <w:r w:rsidRPr="008209F2">
              <w:rPr>
                <w:rFonts w:hAnsi="Times New Roman" w:cs="Times New Roman" w:hint="eastAsia"/>
                <w:color w:val="auto"/>
                <w:fitText w:val="1215" w:id="1682689539"/>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tblPrEx>
          <w:tblCellMar>
            <w:top w:w="0" w:type="dxa"/>
            <w:bottom w:w="0" w:type="dxa"/>
          </w:tblCellMar>
        </w:tblPrEx>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9E7DC4"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9E7DC4" w:rsidP="00714DF5">
      <w:pPr>
        <w:adjustRightInd/>
        <w:jc w:val="left"/>
        <w:rPr>
          <w:rFonts w:hAnsi="Times New Roman" w:cs="Times New Roman"/>
        </w:rPr>
      </w:pPr>
      <w:r>
        <w:rPr>
          <w:rFonts w:hint="eastAsia"/>
        </w:rPr>
        <w:t>３　伐採後の造林の計画</w:t>
      </w:r>
    </w:p>
    <w:p w:rsidR="003066F8" w:rsidRDefault="009E7DC4" w:rsidP="00714DF5">
      <w:pPr>
        <w:adjustRightInd/>
        <w:ind w:firstLineChars="100" w:firstLine="224"/>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tblPrEx>
          <w:tblCellMar>
            <w:top w:w="0" w:type="dxa"/>
            <w:bottom w:w="0" w:type="dxa"/>
          </w:tblCellMar>
        </w:tblPrEx>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tblPrEx>
          <w:tblCellMar>
            <w:top w:w="0" w:type="dxa"/>
            <w:bottom w:w="0" w:type="dxa"/>
          </w:tblCellMar>
        </w:tblPrEx>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9E7DC4"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tblPrEx>
          <w:tblCellMar>
            <w:top w:w="0" w:type="dxa"/>
            <w:bottom w:w="0" w:type="dxa"/>
          </w:tblCellMar>
        </w:tblPrEx>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9E7DC4"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9E7DC4"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9E7DC4"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24"/>
      </w:pPr>
    </w:p>
    <w:p w:rsidR="003066F8" w:rsidRDefault="00381593" w:rsidP="00902CDC">
      <w:pPr>
        <w:adjustRightInd/>
        <w:ind w:firstLineChars="100" w:firstLine="224"/>
        <w:rPr>
          <w:rFonts w:hAnsi="Times New Roman" w:cs="Times New Roman"/>
        </w:rPr>
      </w:pPr>
      <w:r>
        <w:br w:type="page"/>
      </w:r>
      <w:r w:rsidR="009E7DC4">
        <w:lastRenderedPageBreak/>
        <w:t xml:space="preserve">(2) </w:t>
      </w:r>
      <w:r w:rsidR="009E7DC4">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E7DC4"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E7DC4" w:rsidP="00DA10C2">
            <w:pPr>
              <w:suppressAutoHyphens/>
              <w:kinsoku w:val="0"/>
              <w:wordWrap w:val="0"/>
              <w:autoSpaceDE w:val="0"/>
              <w:autoSpaceDN w:val="0"/>
              <w:jc w:val="center"/>
              <w:rPr>
                <w:rFonts w:hAnsi="Times New Roman" w:cs="Times New Roman"/>
              </w:rPr>
            </w:pPr>
            <w:r>
              <w:rPr>
                <w:rFonts w:hint="eastAsia"/>
              </w:rPr>
              <w:t>植栽本数</w:t>
            </w:r>
          </w:p>
        </w:tc>
      </w:tr>
      <w:tr w:rsidR="00902CDC">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autoSpaceDE w:val="0"/>
              <w:autoSpaceDN w:val="0"/>
              <w:jc w:val="center"/>
              <w:rPr>
                <w:rFonts w:hAnsi="Times New Roman" w:cs="Times New Roman"/>
              </w:rPr>
            </w:pPr>
            <w:r w:rsidRPr="008209F2">
              <w:rPr>
                <w:rFonts w:hAnsi="Times New Roman" w:cs="Times New Roman" w:hint="eastAsia"/>
                <w:spacing w:val="265"/>
                <w:fitText w:val="2430" w:id="1682689540"/>
              </w:rPr>
              <w:t>人工造</w:t>
            </w:r>
            <w:r w:rsidRPr="008209F2">
              <w:rPr>
                <w:rFonts w:hAnsi="Times New Roman" w:cs="Times New Roman" w:hint="eastAsia"/>
                <w:fitText w:val="2430" w:id="1682689540"/>
              </w:rPr>
              <w:t>林</w:t>
            </w:r>
          </w:p>
          <w:p w:rsidR="00902CDC" w:rsidRDefault="009E7DC4" w:rsidP="00DA10C2">
            <w:pPr>
              <w:suppressAutoHyphens/>
              <w:kinsoku w:val="0"/>
              <w:autoSpaceDE w:val="0"/>
              <w:autoSpaceDN w:val="0"/>
              <w:jc w:val="center"/>
              <w:rPr>
                <w:rFonts w:hAnsi="Times New Roman" w:cs="Times New Roman"/>
              </w:rPr>
            </w:pPr>
            <w:r w:rsidRPr="008209F2">
              <w:rPr>
                <w:rFonts w:hAnsi="Times New Roman" w:cs="Times New Roman" w:hint="eastAsia"/>
                <w:spacing w:val="64"/>
                <w:fitText w:val="2916" w:id="1682689541"/>
              </w:rPr>
              <w:t>（植栽・人工播種</w:t>
            </w:r>
            <w:r w:rsidRPr="008209F2">
              <w:rPr>
                <w:rFonts w:hAnsi="Times New Roman" w:cs="Times New Roman" w:hint="eastAsia"/>
                <w:spacing w:val="1"/>
                <w:fitText w:val="2916" w:id="1682689541"/>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wordWrap w:val="0"/>
              <w:autoSpaceDE w:val="0"/>
              <w:autoSpaceDN w:val="0"/>
              <w:jc w:val="right"/>
              <w:rPr>
                <w:rFonts w:hAnsi="Times New Roman" w:cs="Times New Roman"/>
              </w:rPr>
            </w:pPr>
            <w:r>
              <w:rPr>
                <w:rFonts w:hint="eastAsia"/>
              </w:rPr>
              <w:t>本</w:t>
            </w:r>
          </w:p>
        </w:tc>
      </w:tr>
      <w:tr w:rsidR="00902CDC">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E7DC4" w:rsidP="00DA10C2">
            <w:pPr>
              <w:suppressAutoHyphens/>
              <w:kinsoku w:val="0"/>
              <w:autoSpaceDE w:val="0"/>
              <w:autoSpaceDN w:val="0"/>
              <w:jc w:val="center"/>
              <w:rPr>
                <w:rFonts w:hAnsi="Times New Roman" w:cs="Times New Roman"/>
              </w:rPr>
            </w:pPr>
            <w:r w:rsidRPr="008209F2">
              <w:rPr>
                <w:rFonts w:hAnsi="Times New Roman" w:cs="Times New Roman" w:hint="eastAsia"/>
                <w:spacing w:val="346"/>
                <w:fitText w:val="2916" w:id="1682689542"/>
              </w:rPr>
              <w:t>天然更</w:t>
            </w:r>
            <w:r w:rsidRPr="008209F2">
              <w:rPr>
                <w:rFonts w:hAnsi="Times New Roman" w:cs="Times New Roman" w:hint="eastAsia"/>
                <w:fitText w:val="2916" w:id="1682689542"/>
              </w:rPr>
              <w:t>新</w:t>
            </w:r>
          </w:p>
          <w:p w:rsidR="00902CDC" w:rsidRDefault="009E7DC4"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tblPrEx>
          <w:tblCellMar>
            <w:top w:w="0" w:type="dxa"/>
            <w:bottom w:w="0" w:type="dxa"/>
          </w:tblCellMar>
        </w:tblPrEx>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E7DC4"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E7DC4" w:rsidP="00DA10C2">
            <w:pPr>
              <w:suppressAutoHyphens/>
              <w:kinsoku w:val="0"/>
              <w:autoSpaceDE w:val="0"/>
              <w:autoSpaceDN w:val="0"/>
              <w:jc w:val="center"/>
              <w:rPr>
                <w:rFonts w:hAnsi="Times New Roman" w:cs="Times New Roman"/>
              </w:rPr>
            </w:pPr>
            <w:r w:rsidRPr="008209F2">
              <w:rPr>
                <w:rFonts w:hAnsi="Times New Roman" w:cs="Times New Roman" w:hint="eastAsia"/>
                <w:spacing w:val="88"/>
                <w:fitText w:val="2916" w:id="1682689543"/>
              </w:rPr>
              <w:t>がなされない場</w:t>
            </w:r>
            <w:r w:rsidRPr="008209F2">
              <w:rPr>
                <w:rFonts w:hAnsi="Times New Roman" w:cs="Times New Roman" w:hint="eastAsia"/>
                <w:spacing w:val="2"/>
                <w:fitText w:val="2916" w:id="1682689543"/>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9E7DC4" w:rsidP="00590C79">
      <w:pPr>
        <w:adjustRightInd/>
        <w:ind w:firstLineChars="100" w:firstLine="224"/>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tblPrEx>
          <w:tblCellMar>
            <w:top w:w="0" w:type="dxa"/>
            <w:bottom w:w="0" w:type="dxa"/>
          </w:tblCellMar>
        </w:tblPrEx>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9E7DC4" w:rsidP="00902CDC">
      <w:pPr>
        <w:adjustRightInd/>
        <w:jc w:val="left"/>
        <w:rPr>
          <w:rFonts w:hAnsi="Times New Roman" w:cs="Times New Roman"/>
        </w:rPr>
      </w:pPr>
      <w:r>
        <w:rPr>
          <w:rFonts w:hint="eastAsia"/>
        </w:rPr>
        <w:t>４　備考</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1"/>
      </w:tblGrid>
      <w:tr w:rsidR="00902CDC" w:rsidTr="008209F2">
        <w:tblPrEx>
          <w:tblCellMar>
            <w:top w:w="0" w:type="dxa"/>
            <w:bottom w:w="0" w:type="dxa"/>
          </w:tblCellMar>
        </w:tblPrEx>
        <w:trPr>
          <w:trHeight w:val="558"/>
        </w:trPr>
        <w:tc>
          <w:tcPr>
            <w:tcW w:w="7001" w:type="dxa"/>
            <w:tcBorders>
              <w:top w:val="single" w:sz="4" w:space="0" w:color="000000"/>
              <w:left w:val="single" w:sz="4" w:space="0" w:color="000000"/>
              <w:bottom w:val="single" w:sz="4" w:space="0" w:color="000000"/>
              <w:right w:val="single" w:sz="4" w:space="0" w:color="000000"/>
            </w:tcBorders>
          </w:tcPr>
          <w:p w:rsidR="00902CDC" w:rsidRDefault="008209F2" w:rsidP="008209F2">
            <w:pPr>
              <w:suppressAutoHyphens/>
              <w:kinsoku w:val="0"/>
              <w:wordWrap w:val="0"/>
              <w:autoSpaceDE w:val="0"/>
              <w:autoSpaceDN w:val="0"/>
              <w:jc w:val="left"/>
              <w:rPr>
                <w:rFonts w:hAnsi="Times New Roman" w:cs="Times New Roman" w:hint="eastAsia"/>
              </w:rPr>
            </w:pPr>
            <w:r>
              <w:rPr>
                <w:rFonts w:hAnsi="Times New Roman" w:cs="Times New Roman" w:hint="eastAsia"/>
              </w:rPr>
              <w:t>適合</w:t>
            </w:r>
            <w:r>
              <w:rPr>
                <w:rFonts w:hAnsi="Times New Roman" w:cs="Times New Roman"/>
              </w:rPr>
              <w:t>通知</w:t>
            </w:r>
            <w:r>
              <w:rPr>
                <w:rFonts w:hAnsi="Times New Roman" w:cs="Times New Roman" w:hint="eastAsia"/>
              </w:rPr>
              <w:t>書</w:t>
            </w:r>
            <w:r>
              <w:rPr>
                <w:rFonts w:hAnsi="Times New Roman" w:cs="Times New Roman"/>
              </w:rPr>
              <w:t>等の希望の有無（</w:t>
            </w:r>
            <w:r>
              <w:rPr>
                <w:rFonts w:hAnsi="Times New Roman" w:cs="Times New Roman" w:hint="eastAsia"/>
              </w:rPr>
              <w:t xml:space="preserve"> 有 ・ 無 </w:t>
            </w:r>
            <w:bookmarkStart w:id="0" w:name="_GoBack"/>
            <w:bookmarkEnd w:id="0"/>
            <w:r>
              <w:rPr>
                <w:rFonts w:hAnsi="Times New Roman" w:cs="Times New Roman"/>
              </w:rPr>
              <w:t>）</w:t>
            </w:r>
          </w:p>
        </w:tc>
      </w:tr>
    </w:tbl>
    <w:p w:rsidR="00590C79" w:rsidRDefault="00590C79" w:rsidP="00381593">
      <w:pPr>
        <w:adjustRightInd/>
        <w:spacing w:line="220" w:lineRule="exact"/>
        <w:jc w:val="left"/>
      </w:pPr>
    </w:p>
    <w:p w:rsidR="003066F8" w:rsidRDefault="009E7DC4" w:rsidP="00590C79">
      <w:pPr>
        <w:adjustRightInd/>
        <w:ind w:leftChars="100" w:left="224"/>
        <w:jc w:val="left"/>
        <w:rPr>
          <w:rFonts w:hAnsi="Times New Roman" w:cs="Times New Roman"/>
        </w:rPr>
      </w:pPr>
      <w:r>
        <w:rPr>
          <w:rFonts w:hint="eastAsia"/>
        </w:rPr>
        <w:t>注意事項</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１　伐採する森林の所在する市町村ごとに提出すること。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２　伐採する者が伐採後の造林に係る権原を有しない場合に</w:t>
      </w:r>
      <w:proofErr w:type="gramStart"/>
      <w:r>
        <w:rPr>
          <w:rFonts w:hint="eastAsia"/>
        </w:rPr>
        <w:t>あつては</w:t>
      </w:r>
      <w:proofErr w:type="gramEnd"/>
      <w:r>
        <w:rPr>
          <w:rFonts w:hint="eastAsia"/>
        </w:rPr>
        <w:t>、伐採する者と当該権原を有する者が連名で提出すること。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３　氏名を自署する場合においては、押印を省略することができる。</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４　森林の所在場所ごとに記載すること。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５　面積は、小数第２位まで記載し、第３位を四捨五入すること。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６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9E7DC4" w:rsidP="00EE235C">
      <w:pPr>
        <w:adjustRightInd/>
        <w:spacing w:line="220" w:lineRule="exact"/>
        <w:ind w:leftChars="200" w:left="652" w:hangingChars="91" w:hanging="204"/>
        <w:jc w:val="left"/>
        <w:rPr>
          <w:rFonts w:hAnsi="Times New Roman" w:cs="Times New Roman"/>
        </w:rPr>
      </w:pPr>
      <w:r>
        <w:rPr>
          <w:rFonts w:hint="eastAsia"/>
        </w:rPr>
        <w:t>９　伐採の期間が１年を超える場合においては、２の伐採の計画を年次別に記載すること。</w:t>
      </w:r>
    </w:p>
    <w:p w:rsidR="003066F8" w:rsidRDefault="009E7DC4" w:rsidP="00EE235C">
      <w:pPr>
        <w:adjustRightInd/>
        <w:spacing w:line="220" w:lineRule="exact"/>
        <w:ind w:leftChars="200" w:left="652" w:hangingChars="91" w:hanging="204"/>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9E7DC4" w:rsidP="00EE235C">
      <w:pPr>
        <w:adjustRightInd/>
        <w:spacing w:line="220" w:lineRule="exact"/>
        <w:ind w:leftChars="200" w:left="652" w:hangingChars="91" w:hanging="204"/>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9E7DC4" w:rsidP="00EE235C">
      <w:pPr>
        <w:adjustRightInd/>
        <w:spacing w:line="220" w:lineRule="exact"/>
        <w:ind w:leftChars="200" w:left="652" w:hangingChars="91" w:hanging="204"/>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9E7DC4" w:rsidP="00EE235C">
      <w:pPr>
        <w:adjustRightInd/>
        <w:spacing w:line="220" w:lineRule="exact"/>
        <w:ind w:leftChars="200" w:left="652" w:hangingChars="91" w:hanging="204"/>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9E7DC4" w:rsidP="00EE235C">
      <w:pPr>
        <w:adjustRightInd/>
        <w:spacing w:line="220" w:lineRule="exact"/>
        <w:ind w:leftChars="200" w:left="652" w:hangingChars="91" w:hanging="204"/>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9E7DC4" w:rsidP="00EE235C">
      <w:pPr>
        <w:adjustRightInd/>
        <w:spacing w:line="220" w:lineRule="exact"/>
        <w:ind w:leftChars="200" w:left="652" w:hangingChars="91" w:hanging="204"/>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9E7DC4" w:rsidP="00EE235C">
      <w:pPr>
        <w:adjustRightInd/>
        <w:spacing w:line="220" w:lineRule="exact"/>
        <w:ind w:leftChars="200" w:left="652" w:hangingChars="91" w:hanging="204"/>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D6386A">
      <w:footerReference w:type="default" r:id="rId6"/>
      <w:type w:val="continuous"/>
      <w:pgSz w:w="11906" w:h="16838" w:code="9"/>
      <w:pgMar w:top="1985" w:right="1701" w:bottom="1701" w:left="1701" w:header="720" w:footer="720" w:gutter="0"/>
      <w:pgNumType w:start="1"/>
      <w:cols w:space="720"/>
      <w:noEndnote/>
      <w:docGrid w:type="linesAndChars" w:linePitch="28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4C" w:rsidRDefault="0036114C">
      <w:r>
        <w:separator/>
      </w:r>
    </w:p>
  </w:endnote>
  <w:endnote w:type="continuationSeparator" w:id="0">
    <w:p w:rsidR="0036114C" w:rsidRDefault="0036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F8" w:rsidRDefault="009E7DC4">
    <w:pPr>
      <w:framePr w:wrap="auto" w:vAnchor="text" w:hAnchor="margin" w:xAlign="center"/>
      <w:adjustRightInd/>
      <w:jc w:val="center"/>
      <w:rPr>
        <w:rFonts w:hAnsi="Times New Roman" w:cs="Times New Roman"/>
      </w:rPr>
    </w:pPr>
    <w:r>
      <w:t xml:space="preserve">- </w:t>
    </w:r>
    <w:r>
      <w:fldChar w:fldCharType="begin"/>
    </w:r>
    <w:r>
      <w:instrText>page \* MERGEFORMAT</w:instrText>
    </w:r>
    <w:r>
      <w:fldChar w:fldCharType="separate"/>
    </w:r>
    <w:r w:rsidR="00D6386A">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4C" w:rsidRDefault="0036114C">
      <w:r>
        <w:separator/>
      </w:r>
    </w:p>
  </w:footnote>
  <w:footnote w:type="continuationSeparator" w:id="0">
    <w:p w:rsidR="0036114C" w:rsidRDefault="00361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2"/>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1551F6"/>
    <w:rsid w:val="003066F8"/>
    <w:rsid w:val="0036114C"/>
    <w:rsid w:val="00381593"/>
    <w:rsid w:val="00500FF9"/>
    <w:rsid w:val="00540717"/>
    <w:rsid w:val="00590C79"/>
    <w:rsid w:val="00714DF5"/>
    <w:rsid w:val="008209F2"/>
    <w:rsid w:val="00902CDC"/>
    <w:rsid w:val="009E7DC4"/>
    <w:rsid w:val="00AB5FA3"/>
    <w:rsid w:val="00C03E2E"/>
    <w:rsid w:val="00D6386A"/>
    <w:rsid w:val="00DA10C2"/>
    <w:rsid w:val="00E67DFE"/>
    <w:rsid w:val="00EE23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31BCCE"/>
  <w14:defaultImageDpi w14:val="0"/>
  <w15:docId w15:val="{0E9F47BC-FD70-4A02-A464-0D574D37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山本聡</cp:lastModifiedBy>
  <cp:revision>3</cp:revision>
  <cp:lastPrinted>2012-09-18T07:16:00Z</cp:lastPrinted>
  <dcterms:created xsi:type="dcterms:W3CDTF">2018-04-09T06:20:00Z</dcterms:created>
  <dcterms:modified xsi:type="dcterms:W3CDTF">2018-04-09T06:21:00Z</dcterms:modified>
</cp:coreProperties>
</file>