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D46" w:rsidRPr="00013D46" w:rsidRDefault="00013D46" w:rsidP="00013D46">
      <w:pPr>
        <w:spacing w:line="400" w:lineRule="exact"/>
        <w:jc w:val="right"/>
        <w:rPr>
          <w:rFonts w:ascii="UD デジタル 教科書体 NP-B" w:eastAsia="UD デジタル 教科書体 NP-B"/>
          <w:sz w:val="24"/>
          <w:szCs w:val="24"/>
        </w:rPr>
      </w:pPr>
      <w:r w:rsidRPr="00013D46">
        <w:rPr>
          <w:rFonts w:ascii="UD デジタル 教科書体 NP-B" w:eastAsia="UD デジタル 教科書体 NP-B" w:hint="eastAsia"/>
          <w:sz w:val="24"/>
          <w:szCs w:val="24"/>
        </w:rPr>
        <w:t>様式</w:t>
      </w:r>
      <w:r w:rsidR="008C775A">
        <w:rPr>
          <w:rFonts w:ascii="UD デジタル 教科書体 NP-B" w:eastAsia="UD デジタル 教科書体 NP-B" w:hint="eastAsia"/>
          <w:sz w:val="24"/>
          <w:szCs w:val="24"/>
        </w:rPr>
        <w:t>２</w:t>
      </w:r>
    </w:p>
    <w:p w:rsidR="00013D46" w:rsidRPr="00013D46" w:rsidRDefault="00013D46" w:rsidP="00013D46">
      <w:pPr>
        <w:spacing w:line="400" w:lineRule="exact"/>
        <w:rPr>
          <w:rFonts w:ascii="UD デジタル 教科書体 NP-B" w:eastAsia="UD デジタル 教科書体 NP-B"/>
          <w:sz w:val="24"/>
          <w:szCs w:val="24"/>
        </w:rPr>
      </w:pPr>
    </w:p>
    <w:p w:rsidR="00013D46" w:rsidRPr="00013D46" w:rsidRDefault="00013D46" w:rsidP="00013D46">
      <w:pPr>
        <w:spacing w:line="400" w:lineRule="exact"/>
        <w:jc w:val="center"/>
        <w:rPr>
          <w:rFonts w:ascii="UD デジタル 教科書体 NP-B" w:eastAsia="UD デジタル 教科書体 NP-B"/>
          <w:sz w:val="36"/>
          <w:szCs w:val="36"/>
        </w:rPr>
      </w:pPr>
      <w:r w:rsidRPr="00013D46">
        <w:rPr>
          <w:rFonts w:ascii="UD デジタル 教科書体 NP-B" w:eastAsia="UD デジタル 教科書体 NP-B" w:hint="eastAsia"/>
          <w:sz w:val="36"/>
          <w:szCs w:val="36"/>
        </w:rPr>
        <w:t>参加資格確認書</w:t>
      </w:r>
    </w:p>
    <w:p w:rsidR="00013D46" w:rsidRPr="00013D46" w:rsidRDefault="00013D46" w:rsidP="00013D46">
      <w:pPr>
        <w:spacing w:line="400" w:lineRule="exact"/>
        <w:rPr>
          <w:rFonts w:ascii="UD デジタル 教科書体 NP-B" w:eastAsia="UD デジタル 教科書体 NP-B"/>
          <w:sz w:val="24"/>
          <w:szCs w:val="24"/>
        </w:rPr>
      </w:pPr>
    </w:p>
    <w:p w:rsidR="00013D46" w:rsidRPr="00013D46" w:rsidRDefault="00013D46" w:rsidP="00013D46">
      <w:pPr>
        <w:spacing w:line="400" w:lineRule="exact"/>
        <w:jc w:val="right"/>
        <w:rPr>
          <w:rFonts w:ascii="UD デジタル 教科書体 NP-B" w:eastAsia="UD デジタル 教科書体 NP-B"/>
          <w:sz w:val="24"/>
          <w:szCs w:val="24"/>
        </w:rPr>
      </w:pPr>
      <w:r w:rsidRPr="00013D46">
        <w:rPr>
          <w:rFonts w:ascii="UD デジタル 教科書体 NP-B" w:eastAsia="UD デジタル 教科書体 NP-B" w:hint="eastAsia"/>
          <w:sz w:val="24"/>
          <w:szCs w:val="24"/>
        </w:rPr>
        <w:t>令和　年　月　日</w:t>
      </w:r>
    </w:p>
    <w:p w:rsidR="00013D46" w:rsidRPr="00013D46" w:rsidRDefault="00013D46" w:rsidP="00013D46">
      <w:pPr>
        <w:spacing w:line="400" w:lineRule="exact"/>
        <w:rPr>
          <w:rFonts w:ascii="UD デジタル 教科書体 NP-B" w:eastAsia="UD デジタル 教科書体 NP-B"/>
          <w:sz w:val="24"/>
          <w:szCs w:val="24"/>
        </w:rPr>
      </w:pPr>
    </w:p>
    <w:p w:rsidR="00013D46" w:rsidRPr="00013D46" w:rsidRDefault="00013D46" w:rsidP="00013D46">
      <w:pPr>
        <w:spacing w:line="400" w:lineRule="exact"/>
        <w:rPr>
          <w:rFonts w:ascii="UD デジタル 教科書体 NP-B" w:eastAsia="UD デジタル 教科書体 NP-B"/>
          <w:sz w:val="24"/>
          <w:szCs w:val="24"/>
        </w:rPr>
      </w:pPr>
      <w:r w:rsidRPr="00013D46">
        <w:rPr>
          <w:rFonts w:ascii="UD デジタル 教科書体 NP-B" w:eastAsia="UD デジタル 教科書体 NP-B" w:hint="eastAsia"/>
          <w:sz w:val="24"/>
          <w:szCs w:val="24"/>
        </w:rPr>
        <w:t xml:space="preserve">　多可町長様</w:t>
      </w:r>
    </w:p>
    <w:p w:rsidR="00013D46" w:rsidRPr="00013D46" w:rsidRDefault="00013D46" w:rsidP="00013D46">
      <w:pPr>
        <w:spacing w:line="400" w:lineRule="exact"/>
        <w:rPr>
          <w:rFonts w:ascii="UD デジタル 教科書体 NP-B" w:eastAsia="UD デジタル 教科書体 NP-B"/>
          <w:sz w:val="24"/>
          <w:szCs w:val="24"/>
        </w:rPr>
      </w:pPr>
    </w:p>
    <w:p w:rsidR="00013D46" w:rsidRPr="00013D46" w:rsidRDefault="00013D46" w:rsidP="00013D46">
      <w:pPr>
        <w:spacing w:line="400" w:lineRule="exact"/>
        <w:rPr>
          <w:rFonts w:ascii="UD デジタル 教科書体 NP-B" w:eastAsia="UD デジタル 教科書体 NP-B"/>
          <w:sz w:val="24"/>
          <w:szCs w:val="24"/>
          <w:u w:val="single"/>
        </w:rPr>
      </w:pPr>
      <w:r w:rsidRPr="00013D46">
        <w:rPr>
          <w:rFonts w:ascii="UD デジタル 教科書体 NP-B" w:eastAsia="UD デジタル 教科書体 NP-B" w:hint="eastAsia"/>
          <w:sz w:val="24"/>
          <w:szCs w:val="24"/>
        </w:rPr>
        <w:t xml:space="preserve">　</w:t>
      </w:r>
      <w:r>
        <w:rPr>
          <w:rFonts w:ascii="UD デジタル 教科書体 NP-B" w:eastAsia="UD デジタル 教科書体 NP-B" w:hint="eastAsia"/>
          <w:sz w:val="24"/>
          <w:szCs w:val="24"/>
        </w:rPr>
        <w:t xml:space="preserve">　　　　　　　　　　　　　　　　　　</w:t>
      </w:r>
      <w:r w:rsidRPr="00013D46">
        <w:rPr>
          <w:rFonts w:ascii="UD デジタル 教科書体 NP-B" w:eastAsia="UD デジタル 教科書体 NP-B" w:hint="eastAsia"/>
          <w:sz w:val="24"/>
          <w:szCs w:val="24"/>
          <w:u w:val="single"/>
        </w:rPr>
        <w:t xml:space="preserve">商号又は名称　　　　　　　　　　</w:t>
      </w:r>
      <w:r>
        <w:rPr>
          <w:rFonts w:ascii="UD デジタル 教科書体 NP-B" w:eastAsia="UD デジタル 教科書体 NP-B" w:hint="eastAsia"/>
          <w:sz w:val="24"/>
          <w:szCs w:val="24"/>
          <w:u w:val="single"/>
        </w:rPr>
        <w:t xml:space="preserve">　　　　　</w:t>
      </w:r>
      <w:r w:rsidRPr="00013D46">
        <w:rPr>
          <w:rFonts w:ascii="UD デジタル 教科書体 NP-B" w:eastAsia="UD デジタル 教科書体 NP-B" w:hint="eastAsia"/>
          <w:sz w:val="24"/>
          <w:szCs w:val="24"/>
          <w:u w:val="single"/>
        </w:rPr>
        <w:t xml:space="preserve">　　　　</w:t>
      </w:r>
    </w:p>
    <w:p w:rsidR="00013D46" w:rsidRPr="00013D46" w:rsidRDefault="00013D46" w:rsidP="00013D46">
      <w:pPr>
        <w:spacing w:line="400" w:lineRule="exact"/>
        <w:rPr>
          <w:rFonts w:ascii="UD デジタル 教科書体 NP-B" w:eastAsia="UD デジタル 教科書体 NP-B"/>
          <w:sz w:val="24"/>
          <w:szCs w:val="24"/>
          <w:u w:val="single"/>
        </w:rPr>
      </w:pPr>
      <w:r w:rsidRPr="00013D46">
        <w:rPr>
          <w:rFonts w:ascii="UD デジタル 教科書体 NP-B" w:eastAsia="UD デジタル 教科書体 NP-B" w:hint="eastAsia"/>
          <w:sz w:val="24"/>
          <w:szCs w:val="24"/>
        </w:rPr>
        <w:t xml:space="preserve">　</w:t>
      </w:r>
      <w:r>
        <w:rPr>
          <w:rFonts w:ascii="UD デジタル 教科書体 NP-B" w:eastAsia="UD デジタル 教科書体 NP-B" w:hint="eastAsia"/>
          <w:sz w:val="24"/>
          <w:szCs w:val="24"/>
        </w:rPr>
        <w:t xml:space="preserve">　　　　　　　　　　　　　　　　　　</w:t>
      </w:r>
      <w:r w:rsidRPr="00013D46">
        <w:rPr>
          <w:rFonts w:ascii="UD デジタル 教科書体 NP-B" w:eastAsia="UD デジタル 教科書体 NP-B" w:hint="eastAsia"/>
          <w:sz w:val="24"/>
          <w:szCs w:val="24"/>
          <w:u w:val="single"/>
        </w:rPr>
        <w:t xml:space="preserve">所在地　　　　　　　　　　　　　　</w:t>
      </w:r>
      <w:r>
        <w:rPr>
          <w:rFonts w:ascii="UD デジタル 教科書体 NP-B" w:eastAsia="UD デジタル 教科書体 NP-B" w:hint="eastAsia"/>
          <w:sz w:val="24"/>
          <w:szCs w:val="24"/>
          <w:u w:val="single"/>
        </w:rPr>
        <w:t xml:space="preserve">　</w:t>
      </w:r>
      <w:r w:rsidR="007F1B57">
        <w:rPr>
          <w:rFonts w:ascii="UD デジタル 教科書体 NP-B" w:eastAsia="UD デジタル 教科書体 NP-B" w:hint="eastAsia"/>
          <w:sz w:val="24"/>
          <w:szCs w:val="24"/>
          <w:u w:val="single"/>
        </w:rPr>
        <w:t xml:space="preserve">　</w:t>
      </w:r>
    </w:p>
    <w:p w:rsidR="00013D46" w:rsidRPr="00013D46" w:rsidRDefault="00013D46" w:rsidP="00013D46">
      <w:pPr>
        <w:spacing w:line="400" w:lineRule="exact"/>
        <w:rPr>
          <w:rFonts w:ascii="UD デジタル 教科書体 NP-B" w:eastAsia="UD デジタル 教科書体 NP-B"/>
          <w:sz w:val="24"/>
          <w:szCs w:val="24"/>
          <w:u w:val="single"/>
        </w:rPr>
      </w:pPr>
      <w:r w:rsidRPr="00013D46">
        <w:rPr>
          <w:rFonts w:ascii="UD デジタル 教科書体 NP-B" w:eastAsia="UD デジタル 教科書体 NP-B" w:hint="eastAsia"/>
          <w:sz w:val="24"/>
          <w:szCs w:val="24"/>
        </w:rPr>
        <w:t xml:space="preserve">　</w:t>
      </w:r>
      <w:r>
        <w:rPr>
          <w:rFonts w:ascii="UD デジタル 教科書体 NP-B" w:eastAsia="UD デジタル 教科書体 NP-B" w:hint="eastAsia"/>
          <w:sz w:val="24"/>
          <w:szCs w:val="24"/>
        </w:rPr>
        <w:t xml:space="preserve">　　　　　　　　　　　　　　　　　</w:t>
      </w:r>
      <w:r w:rsidRPr="00013D46">
        <w:rPr>
          <w:rFonts w:ascii="UD デジタル 教科書体 NP-B" w:eastAsia="UD デジタル 教科書体 NP-B" w:hint="eastAsia"/>
          <w:sz w:val="24"/>
          <w:szCs w:val="24"/>
        </w:rPr>
        <w:t xml:space="preserve">　</w:t>
      </w:r>
      <w:r w:rsidRPr="00013D46">
        <w:rPr>
          <w:rFonts w:ascii="UD デジタル 教科書体 NP-B" w:eastAsia="UD デジタル 教科書体 NP-B" w:hint="eastAsia"/>
          <w:sz w:val="24"/>
          <w:szCs w:val="24"/>
          <w:u w:val="single"/>
        </w:rPr>
        <w:t xml:space="preserve">代表者　　　　　　　　　　　　　　</w:t>
      </w:r>
      <w:r>
        <w:rPr>
          <w:rFonts w:ascii="UD デジタル 教科書体 NP-B" w:eastAsia="UD デジタル 教科書体 NP-B" w:hint="eastAsia"/>
          <w:sz w:val="24"/>
          <w:szCs w:val="24"/>
          <w:u w:val="single"/>
        </w:rPr>
        <w:t xml:space="preserve">　</w:t>
      </w:r>
      <w:r w:rsidR="007F1B57">
        <w:rPr>
          <w:rFonts w:ascii="UD デジタル 教科書体 NP-B" w:eastAsia="UD デジタル 教科書体 NP-B" w:hint="eastAsia"/>
          <w:sz w:val="24"/>
          <w:szCs w:val="24"/>
          <w:u w:val="single"/>
        </w:rPr>
        <w:t xml:space="preserve">　</w:t>
      </w:r>
    </w:p>
    <w:p w:rsidR="00013D46" w:rsidRPr="00013D46" w:rsidRDefault="00013D46" w:rsidP="00013D46">
      <w:pPr>
        <w:spacing w:line="400" w:lineRule="exact"/>
        <w:rPr>
          <w:rFonts w:ascii="UD デジタル 教科書体 NP-B" w:eastAsia="UD デジタル 教科書体 NP-B"/>
          <w:sz w:val="24"/>
          <w:szCs w:val="24"/>
        </w:rPr>
      </w:pPr>
    </w:p>
    <w:p w:rsidR="00013D46" w:rsidRPr="00013D46" w:rsidRDefault="00013D46" w:rsidP="00013D46">
      <w:pPr>
        <w:spacing w:line="400" w:lineRule="exact"/>
        <w:rPr>
          <w:rFonts w:ascii="UD デジタル 教科書体 NP-B" w:eastAsia="UD デジタル 教科書体 NP-B"/>
          <w:sz w:val="24"/>
          <w:szCs w:val="24"/>
        </w:rPr>
      </w:pPr>
      <w:r w:rsidRPr="00013D46">
        <w:rPr>
          <w:rFonts w:ascii="UD デジタル 教科書体 NP-B" w:eastAsia="UD デジタル 教科書体 NP-B" w:hint="eastAsia"/>
          <w:sz w:val="24"/>
          <w:szCs w:val="24"/>
        </w:rPr>
        <w:t xml:space="preserve">　『多可町デジタル田園都市構想総合戦略</w:t>
      </w:r>
      <w:r w:rsidR="0033025B">
        <w:rPr>
          <w:rFonts w:ascii="UD デジタル 教科書体 NP-B" w:eastAsia="UD デジタル 教科書体 NP-B" w:hint="eastAsia"/>
          <w:sz w:val="24"/>
          <w:szCs w:val="24"/>
        </w:rPr>
        <w:t>（仮称）</w:t>
      </w:r>
      <w:r w:rsidRPr="00013D46">
        <w:rPr>
          <w:rFonts w:ascii="UD デジタル 教科書体 NP-B" w:eastAsia="UD デジタル 教科書体 NP-B" w:hint="eastAsia"/>
          <w:sz w:val="24"/>
          <w:szCs w:val="24"/>
        </w:rPr>
        <w:t>策定』業務委託に係る提案参加資格として、下記の内容について事実と相違ないことを誓約します。</w:t>
      </w:r>
    </w:p>
    <w:p w:rsidR="00013D46" w:rsidRPr="00013D46" w:rsidRDefault="00013D46" w:rsidP="00013D46">
      <w:pPr>
        <w:spacing w:line="400" w:lineRule="exact"/>
        <w:rPr>
          <w:rFonts w:ascii="UD デジタル 教科書体 NP-B" w:eastAsia="UD デジタル 教科書体 NP-B"/>
          <w:sz w:val="24"/>
          <w:szCs w:val="24"/>
        </w:rPr>
      </w:pPr>
    </w:p>
    <w:p w:rsidR="00013D46" w:rsidRPr="00013D46" w:rsidRDefault="00013D46" w:rsidP="00013D46">
      <w:pPr>
        <w:spacing w:line="400" w:lineRule="exact"/>
        <w:jc w:val="center"/>
        <w:rPr>
          <w:rFonts w:ascii="UD デジタル 教科書体 NP-B" w:eastAsia="UD デジタル 教科書体 NP-B"/>
          <w:sz w:val="24"/>
          <w:szCs w:val="24"/>
        </w:rPr>
      </w:pPr>
      <w:r w:rsidRPr="00013D46">
        <w:rPr>
          <w:rFonts w:ascii="UD デジタル 教科書体 NP-B" w:eastAsia="UD デジタル 教科書体 NP-B" w:hint="eastAsia"/>
          <w:sz w:val="24"/>
          <w:szCs w:val="24"/>
        </w:rPr>
        <w:t>記</w:t>
      </w:r>
    </w:p>
    <w:p w:rsidR="00013D46" w:rsidRPr="00013D46" w:rsidRDefault="00013D46" w:rsidP="00013D46">
      <w:pPr>
        <w:spacing w:line="400" w:lineRule="exact"/>
        <w:rPr>
          <w:rFonts w:ascii="UD デジタル 教科書体 NP-B" w:eastAsia="UD デジタル 教科書体 NP-B"/>
          <w:sz w:val="24"/>
          <w:szCs w:val="24"/>
        </w:rPr>
      </w:pPr>
    </w:p>
    <w:p w:rsidR="00013D46" w:rsidRPr="00013D46" w:rsidRDefault="00013D46" w:rsidP="007F1B57">
      <w:pPr>
        <w:spacing w:line="360" w:lineRule="exact"/>
        <w:ind w:left="480" w:hangingChars="200" w:hanging="480"/>
        <w:rPr>
          <w:rFonts w:ascii="UD デジタル 教科書体 NP-B" w:eastAsia="UD デジタル 教科書体 NP-B"/>
          <w:sz w:val="24"/>
          <w:szCs w:val="24"/>
        </w:rPr>
      </w:pPr>
      <w:r w:rsidRPr="00013D46">
        <w:rPr>
          <w:rFonts w:ascii="UD デジタル 教科書体 NP-B" w:eastAsia="UD デジタル 教科書体 NP-B" w:hint="eastAsia"/>
          <w:sz w:val="24"/>
          <w:szCs w:val="24"/>
        </w:rPr>
        <w:t>（１）地方自治法施行令（昭和22年政令第16号）第167条の4の規定に該当しない者であること。</w:t>
      </w:r>
    </w:p>
    <w:p w:rsidR="00013D46" w:rsidRPr="00013D46" w:rsidRDefault="00013D46" w:rsidP="007F1B57">
      <w:pPr>
        <w:spacing w:line="360" w:lineRule="exact"/>
        <w:ind w:left="480" w:hangingChars="200" w:hanging="480"/>
        <w:rPr>
          <w:rFonts w:ascii="UD デジタル 教科書体 NP-B" w:eastAsia="UD デジタル 教科書体 NP-B"/>
          <w:sz w:val="24"/>
          <w:szCs w:val="24"/>
        </w:rPr>
      </w:pPr>
      <w:r w:rsidRPr="00013D46">
        <w:rPr>
          <w:rFonts w:ascii="UD デジタル 教科書体 NP-B" w:eastAsia="UD デジタル 教科書体 NP-B" w:hint="eastAsia"/>
          <w:sz w:val="24"/>
          <w:szCs w:val="24"/>
        </w:rPr>
        <w:t>（２）『多可町デジタル田園都市構想総合戦略</w:t>
      </w:r>
      <w:r w:rsidR="0033025B">
        <w:rPr>
          <w:rFonts w:ascii="UD デジタル 教科書体 NP-B" w:eastAsia="UD デジタル 教科書体 NP-B" w:hint="eastAsia"/>
          <w:sz w:val="24"/>
          <w:szCs w:val="24"/>
        </w:rPr>
        <w:t>（仮称）</w:t>
      </w:r>
      <w:r w:rsidRPr="00013D46">
        <w:rPr>
          <w:rFonts w:ascii="UD デジタル 教科書体 NP-B" w:eastAsia="UD デジタル 教科書体 NP-B" w:hint="eastAsia"/>
          <w:sz w:val="24"/>
          <w:szCs w:val="24"/>
        </w:rPr>
        <w:t>策定』において、仕様書に基づいた提案、支援ができる体制があること。</w:t>
      </w:r>
    </w:p>
    <w:p w:rsidR="00013D46" w:rsidRPr="00013D46" w:rsidRDefault="00013D46" w:rsidP="007F1B57">
      <w:pPr>
        <w:spacing w:line="360" w:lineRule="exact"/>
        <w:rPr>
          <w:rFonts w:ascii="UD デジタル 教科書体 NP-B" w:eastAsia="UD デジタル 教科書体 NP-B"/>
          <w:sz w:val="24"/>
          <w:szCs w:val="24"/>
        </w:rPr>
      </w:pPr>
      <w:r w:rsidRPr="00013D46">
        <w:rPr>
          <w:rFonts w:ascii="UD デジタル 教科書体 NP-B" w:eastAsia="UD デジタル 教科書体 NP-B" w:hint="eastAsia"/>
          <w:sz w:val="24"/>
          <w:szCs w:val="24"/>
        </w:rPr>
        <w:t>（３）</w:t>
      </w:r>
      <w:r w:rsidR="00A13DB3">
        <w:rPr>
          <w:rFonts w:ascii="UD デジタル 教科書体 NP-B" w:eastAsia="UD デジタル 教科書体 NP-B" w:hint="eastAsia"/>
          <w:sz w:val="24"/>
          <w:szCs w:val="24"/>
        </w:rPr>
        <w:t>提出書類の内容に相違</w:t>
      </w:r>
      <w:r w:rsidR="00F2615C">
        <w:rPr>
          <w:rFonts w:ascii="UD デジタル 教科書体 NP-B" w:eastAsia="UD デジタル 教科書体 NP-B" w:hint="eastAsia"/>
          <w:sz w:val="24"/>
          <w:szCs w:val="24"/>
        </w:rPr>
        <w:t>が</w:t>
      </w:r>
      <w:r w:rsidR="00A13DB3">
        <w:rPr>
          <w:rFonts w:ascii="UD デジタル 教科書体 NP-B" w:eastAsia="UD デジタル 教科書体 NP-B" w:hint="eastAsia"/>
          <w:sz w:val="24"/>
          <w:szCs w:val="24"/>
        </w:rPr>
        <w:t>ないこと。</w:t>
      </w:r>
    </w:p>
    <w:p w:rsidR="00013D46" w:rsidRPr="00013D46" w:rsidRDefault="00013D46" w:rsidP="007F1B57">
      <w:pPr>
        <w:spacing w:line="360" w:lineRule="exact"/>
        <w:rPr>
          <w:rFonts w:ascii="UD デジタル 教科書体 NP-B" w:eastAsia="UD デジタル 教科書体 NP-B"/>
          <w:sz w:val="24"/>
          <w:szCs w:val="24"/>
        </w:rPr>
      </w:pPr>
      <w:r w:rsidRPr="00013D46">
        <w:rPr>
          <w:rFonts w:ascii="UD デジタル 教科書体 NP-B" w:eastAsia="UD デジタル 教科書体 NP-B" w:hint="eastAsia"/>
          <w:sz w:val="24"/>
          <w:szCs w:val="24"/>
        </w:rPr>
        <w:t>（４）多可町の競争入札への参加に係る指名停止措置を受けていないこと。</w:t>
      </w:r>
    </w:p>
    <w:p w:rsidR="00013D46" w:rsidRPr="00013D46" w:rsidRDefault="00013D46" w:rsidP="007F1B57">
      <w:pPr>
        <w:spacing w:line="360" w:lineRule="exact"/>
        <w:ind w:left="480" w:hangingChars="200" w:hanging="480"/>
        <w:rPr>
          <w:rFonts w:ascii="UD デジタル 教科書体 NP-B" w:eastAsia="UD デジタル 教科書体 NP-B"/>
          <w:sz w:val="24"/>
          <w:szCs w:val="24"/>
        </w:rPr>
      </w:pPr>
      <w:r w:rsidRPr="00013D46">
        <w:rPr>
          <w:rFonts w:ascii="UD デジタル 教科書体 NP-B" w:eastAsia="UD デジタル 教科書体 NP-B" w:hint="eastAsia"/>
          <w:sz w:val="24"/>
          <w:szCs w:val="24"/>
        </w:rPr>
        <w:t>（５）破産法（平成１６年法律第７５号）の規定による破産手続開始の申立て、会社更生法（平成１４年法律第１５４号）の規定による更生手続開始の申立て</w:t>
      </w:r>
      <w:r w:rsidR="00ED23FC">
        <w:rPr>
          <w:rFonts w:ascii="UD デジタル 教科書体 NP-B" w:eastAsia="UD デジタル 教科書体 NP-B" w:hint="eastAsia"/>
          <w:sz w:val="24"/>
          <w:szCs w:val="24"/>
        </w:rPr>
        <w:t>又は</w:t>
      </w:r>
      <w:bookmarkStart w:id="0" w:name="_GoBack"/>
      <w:bookmarkEnd w:id="0"/>
      <w:r w:rsidRPr="00013D46">
        <w:rPr>
          <w:rFonts w:ascii="UD デジタル 教科書体 NP-B" w:eastAsia="UD デジタル 教科書体 NP-B" w:hint="eastAsia"/>
          <w:sz w:val="24"/>
          <w:szCs w:val="24"/>
        </w:rPr>
        <w:t>民事再生法（平成１１年法律第２２５号）の規定による再生手続開始の申立てがなされていないこと。</w:t>
      </w:r>
    </w:p>
    <w:p w:rsidR="00013D46" w:rsidRPr="00013D46" w:rsidRDefault="00013D46" w:rsidP="007F1B57">
      <w:pPr>
        <w:spacing w:line="360" w:lineRule="exact"/>
        <w:ind w:left="480" w:hangingChars="200" w:hanging="480"/>
        <w:rPr>
          <w:rFonts w:ascii="UD デジタル 教科書体 NP-B" w:eastAsia="UD デジタル 教科書体 NP-B"/>
          <w:sz w:val="24"/>
          <w:szCs w:val="24"/>
        </w:rPr>
      </w:pPr>
      <w:r w:rsidRPr="00013D46">
        <w:rPr>
          <w:rFonts w:ascii="UD デジタル 教科書体 NP-B" w:eastAsia="UD デジタル 教科書体 NP-B" w:hint="eastAsia"/>
          <w:sz w:val="24"/>
          <w:szCs w:val="24"/>
        </w:rPr>
        <w:t>（６）多可町暴力団排除条例施行規則（平成25年３月28日規則第９号）に基づく排除措置を受けていないこと。</w:t>
      </w:r>
    </w:p>
    <w:p w:rsidR="00013D46" w:rsidRPr="00013D46" w:rsidRDefault="00013D46" w:rsidP="007F1B57">
      <w:pPr>
        <w:spacing w:line="360" w:lineRule="exact"/>
        <w:rPr>
          <w:rFonts w:ascii="UD デジタル 教科書体 NP-B" w:eastAsia="UD デジタル 教科書体 NP-B"/>
          <w:sz w:val="24"/>
          <w:szCs w:val="24"/>
        </w:rPr>
      </w:pPr>
      <w:r w:rsidRPr="00013D46">
        <w:rPr>
          <w:rFonts w:ascii="UD デジタル 教科書体 NP-B" w:eastAsia="UD デジタル 教科書体 NP-B" w:hint="eastAsia"/>
          <w:sz w:val="24"/>
          <w:szCs w:val="24"/>
        </w:rPr>
        <w:t>（７）税の滞納をしていない者</w:t>
      </w:r>
    </w:p>
    <w:p w:rsidR="00013D46" w:rsidRPr="00013D46" w:rsidRDefault="00013D46" w:rsidP="00013D46">
      <w:pPr>
        <w:spacing w:line="400" w:lineRule="exact"/>
        <w:rPr>
          <w:rFonts w:ascii="UD デジタル 教科書体 NP-B" w:eastAsia="UD デジタル 教科書体 NP-B"/>
          <w:sz w:val="24"/>
          <w:szCs w:val="24"/>
        </w:rPr>
      </w:pPr>
    </w:p>
    <w:p w:rsidR="00013D46" w:rsidRPr="00013D46" w:rsidRDefault="00013D46" w:rsidP="007F1B57">
      <w:pPr>
        <w:spacing w:line="400" w:lineRule="exact"/>
        <w:ind w:firstLineChars="1100" w:firstLine="2640"/>
        <w:rPr>
          <w:rFonts w:ascii="UD デジタル 教科書体 NP-B" w:eastAsia="UD デジタル 教科書体 NP-B"/>
          <w:sz w:val="24"/>
          <w:szCs w:val="24"/>
        </w:rPr>
      </w:pPr>
      <w:r w:rsidRPr="00013D46">
        <w:rPr>
          <w:rFonts w:ascii="UD デジタル 教科書体 NP-B" w:eastAsia="UD デジタル 教科書体 NP-B" w:hint="eastAsia"/>
          <w:sz w:val="24"/>
          <w:szCs w:val="24"/>
        </w:rPr>
        <w:t>【連絡先】</w:t>
      </w:r>
    </w:p>
    <w:p w:rsidR="00013D46" w:rsidRPr="007F1B57" w:rsidRDefault="00013D46" w:rsidP="007F1B57">
      <w:pPr>
        <w:spacing w:line="400" w:lineRule="exact"/>
        <w:rPr>
          <w:rFonts w:ascii="UD デジタル 教科書体 NP-B" w:eastAsia="UD デジタル 教科書体 NP-B"/>
          <w:sz w:val="24"/>
          <w:szCs w:val="24"/>
        </w:rPr>
      </w:pPr>
      <w:r w:rsidRPr="007F1B57">
        <w:rPr>
          <w:rFonts w:ascii="UD デジタル 教科書体 NP-B" w:eastAsia="UD デジタル 教科書体 NP-B" w:hint="eastAsia"/>
          <w:sz w:val="24"/>
          <w:szCs w:val="24"/>
        </w:rPr>
        <w:t xml:space="preserve">　</w:t>
      </w:r>
      <w:r w:rsidR="007F1B57">
        <w:rPr>
          <w:rFonts w:ascii="UD デジタル 教科書体 NP-B" w:eastAsia="UD デジタル 教科書体 NP-B" w:hint="eastAsia"/>
          <w:sz w:val="24"/>
          <w:szCs w:val="24"/>
        </w:rPr>
        <w:t xml:space="preserve">　　　　　　　　　　　</w:t>
      </w:r>
      <w:r w:rsidRPr="007F1B57">
        <w:rPr>
          <w:rFonts w:ascii="UD デジタル 教科書体 NP-B" w:eastAsia="UD デジタル 教科書体 NP-B" w:hint="eastAsia"/>
          <w:sz w:val="24"/>
          <w:szCs w:val="24"/>
        </w:rPr>
        <w:t>担当者所属・氏名</w:t>
      </w:r>
      <w:r w:rsidR="007F1B57">
        <w:rPr>
          <w:rFonts w:ascii="UD デジタル 教科書体 NP-B" w:eastAsia="UD デジタル 教科書体 NP-B" w:hint="eastAsia"/>
          <w:sz w:val="24"/>
          <w:szCs w:val="24"/>
        </w:rPr>
        <w:t xml:space="preserve">： </w:t>
      </w:r>
      <w:r w:rsidR="007F1B57">
        <w:rPr>
          <w:rFonts w:ascii="UD デジタル 教科書体 NP-B" w:eastAsia="UD デジタル 教科書体 NP-B"/>
          <w:sz w:val="24"/>
          <w:szCs w:val="24"/>
        </w:rPr>
        <w:t xml:space="preserve">                                 </w:t>
      </w:r>
    </w:p>
    <w:p w:rsidR="007F1B57" w:rsidRPr="007F1B57" w:rsidRDefault="007F1B57" w:rsidP="007F1B57">
      <w:pPr>
        <w:spacing w:line="400" w:lineRule="exact"/>
        <w:rPr>
          <w:rFonts w:ascii="UD デジタル 教科書体 NP-B" w:eastAsia="UD デジタル 教科書体 NP-B"/>
          <w:sz w:val="24"/>
          <w:szCs w:val="24"/>
        </w:rPr>
      </w:pPr>
      <w:r w:rsidRPr="007F1B57">
        <w:rPr>
          <w:rFonts w:ascii="UD デジタル 教科書体 NP-B" w:eastAsia="UD デジタル 教科書体 NP-B" w:hint="eastAsia"/>
        </w:rPr>
        <w:t xml:space="preserve">　</w:t>
      </w:r>
      <w:r>
        <w:rPr>
          <w:rFonts w:ascii="UD デジタル 教科書体 NP-B" w:eastAsia="UD デジタル 教科書体 NP-B" w:hint="eastAsia"/>
        </w:rPr>
        <w:t xml:space="preserve">　　　　　　　　　　　　　　　　　　　 </w:t>
      </w:r>
      <w:r w:rsidRPr="007F1B57">
        <w:rPr>
          <w:rFonts w:ascii="UD デジタル 教科書体 NP-B" w:eastAsia="UD デジタル 教科書体 NP-B"/>
          <w:sz w:val="24"/>
          <w:szCs w:val="24"/>
        </w:rPr>
        <w:t xml:space="preserve"> </w:t>
      </w:r>
      <w:r w:rsidRPr="007F1B57">
        <w:rPr>
          <w:rFonts w:ascii="UD デジタル 教科書体 NP-B" w:eastAsia="UD デジタル 教科書体 NP-B" w:hint="eastAsia"/>
          <w:sz w:val="24"/>
          <w:szCs w:val="24"/>
        </w:rPr>
        <w:t>TEL</w:t>
      </w:r>
      <w:r w:rsidRPr="007F1B57">
        <w:rPr>
          <w:rFonts w:ascii="UD デジタル 教科書体 NP-B" w:eastAsia="UD デジタル 教科書体 NP-B"/>
          <w:sz w:val="24"/>
          <w:szCs w:val="24"/>
        </w:rPr>
        <w:t>:</w:t>
      </w:r>
    </w:p>
    <w:p w:rsidR="007F1B57" w:rsidRPr="007F1B57" w:rsidRDefault="007F1B57" w:rsidP="007F1B57">
      <w:pPr>
        <w:spacing w:line="400" w:lineRule="exact"/>
        <w:ind w:firstLineChars="1850" w:firstLine="4440"/>
        <w:rPr>
          <w:rFonts w:ascii="UD デジタル 教科書体 NP-B" w:eastAsia="UD デジタル 教科書体 NP-B"/>
          <w:sz w:val="24"/>
          <w:szCs w:val="24"/>
        </w:rPr>
      </w:pPr>
      <w:r w:rsidRPr="007F1B57">
        <w:rPr>
          <w:rFonts w:ascii="UD デジタル 教科書体 NP-B" w:eastAsia="UD デジタル 教科書体 NP-B" w:hint="eastAsia"/>
          <w:sz w:val="24"/>
          <w:szCs w:val="24"/>
        </w:rPr>
        <w:t>FAX</w:t>
      </w:r>
      <w:r w:rsidRPr="007F1B57">
        <w:rPr>
          <w:rFonts w:ascii="UD デジタル 教科書体 NP-B" w:eastAsia="UD デジタル 教科書体 NP-B"/>
          <w:sz w:val="24"/>
          <w:szCs w:val="24"/>
        </w:rPr>
        <w:t>:</w:t>
      </w:r>
    </w:p>
    <w:p w:rsidR="00013D46" w:rsidRDefault="007F1B57" w:rsidP="00A14CFD">
      <w:pPr>
        <w:spacing w:line="400" w:lineRule="exact"/>
        <w:ind w:firstLineChars="1700" w:firstLine="4080"/>
      </w:pPr>
      <w:r w:rsidRPr="007F1B57">
        <w:rPr>
          <w:rFonts w:ascii="UD デジタル 教科書体 NP-B" w:eastAsia="UD デジタル 教科書体 NP-B" w:hint="eastAsia"/>
          <w:sz w:val="24"/>
          <w:szCs w:val="24"/>
        </w:rPr>
        <w:t>E-mail：</w:t>
      </w:r>
    </w:p>
    <w:p w:rsidR="00A3573B" w:rsidRPr="00013D46" w:rsidRDefault="00ED23FC"/>
    <w:sectPr w:rsidR="00A3573B" w:rsidRPr="00013D46" w:rsidSect="007F1B57">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0E6" w:rsidRDefault="001B10E6" w:rsidP="001B10E6">
      <w:r>
        <w:separator/>
      </w:r>
    </w:p>
  </w:endnote>
  <w:endnote w:type="continuationSeparator" w:id="0">
    <w:p w:rsidR="001B10E6" w:rsidRDefault="001B10E6" w:rsidP="001B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0E6" w:rsidRDefault="001B10E6" w:rsidP="001B10E6">
      <w:r>
        <w:separator/>
      </w:r>
    </w:p>
  </w:footnote>
  <w:footnote w:type="continuationSeparator" w:id="0">
    <w:p w:rsidR="001B10E6" w:rsidRDefault="001B10E6" w:rsidP="001B1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46"/>
    <w:rsid w:val="00013D46"/>
    <w:rsid w:val="001B10E6"/>
    <w:rsid w:val="0033025B"/>
    <w:rsid w:val="007F1B57"/>
    <w:rsid w:val="008C775A"/>
    <w:rsid w:val="00904D05"/>
    <w:rsid w:val="00A13DB3"/>
    <w:rsid w:val="00A14CFD"/>
    <w:rsid w:val="00BF6F7B"/>
    <w:rsid w:val="00ED23FC"/>
    <w:rsid w:val="00F26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E22E99"/>
  <w15:chartTrackingRefBased/>
  <w15:docId w15:val="{7BB0ED56-80D1-4675-86ED-6217F775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0E6"/>
    <w:pPr>
      <w:tabs>
        <w:tab w:val="center" w:pos="4252"/>
        <w:tab w:val="right" w:pos="8504"/>
      </w:tabs>
      <w:snapToGrid w:val="0"/>
    </w:pPr>
  </w:style>
  <w:style w:type="character" w:customStyle="1" w:styleId="a4">
    <w:name w:val="ヘッダー (文字)"/>
    <w:basedOn w:val="a0"/>
    <w:link w:val="a3"/>
    <w:uiPriority w:val="99"/>
    <w:rsid w:val="001B10E6"/>
  </w:style>
  <w:style w:type="paragraph" w:styleId="a5">
    <w:name w:val="footer"/>
    <w:basedOn w:val="a"/>
    <w:link w:val="a6"/>
    <w:uiPriority w:val="99"/>
    <w:unhideWhenUsed/>
    <w:rsid w:val="001B10E6"/>
    <w:pPr>
      <w:tabs>
        <w:tab w:val="center" w:pos="4252"/>
        <w:tab w:val="right" w:pos="8504"/>
      </w:tabs>
      <w:snapToGrid w:val="0"/>
    </w:pPr>
  </w:style>
  <w:style w:type="character" w:customStyle="1" w:styleId="a6">
    <w:name w:val="フッター (文字)"/>
    <w:basedOn w:val="a0"/>
    <w:link w:val="a5"/>
    <w:uiPriority w:val="99"/>
    <w:rsid w:val="001B1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新田順子</dc:creator>
  <cp:keywords/>
  <dc:description/>
  <cp:lastModifiedBy>新田順子</cp:lastModifiedBy>
  <cp:revision>8</cp:revision>
  <dcterms:created xsi:type="dcterms:W3CDTF">2023-04-18T08:39:00Z</dcterms:created>
  <dcterms:modified xsi:type="dcterms:W3CDTF">2023-05-08T00:00:00Z</dcterms:modified>
</cp:coreProperties>
</file>