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A04F13">
        <w:rPr>
          <w:rFonts w:hAnsi="ＭＳ 明朝" w:hint="eastAsia"/>
          <w:sz w:val="24"/>
          <w:szCs w:val="24"/>
        </w:rPr>
        <w:t>４</w:t>
      </w:r>
      <w:r w:rsidRPr="00C34543">
        <w:rPr>
          <w:rFonts w:hAnsi="ＭＳ 明朝" w:hint="eastAsia"/>
          <w:sz w:val="24"/>
          <w:szCs w:val="24"/>
        </w:rPr>
        <w:t>）</w:t>
      </w:r>
    </w:p>
    <w:p w:rsidR="000509FA" w:rsidRPr="00C34543" w:rsidRDefault="000509FA" w:rsidP="0014573D">
      <w:pPr>
        <w:jc w:val="center"/>
        <w:rPr>
          <w:rFonts w:hAnsi="ＭＳ 明朝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righ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　　　　令和　　年　　月　　日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center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>提案書類提出書兼誓約書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多可町長　様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商号又は名称　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所在地　　　　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  <w:u w:val="single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</w:t>
      </w:r>
      <w:r w:rsidRPr="00C34543">
        <w:rPr>
          <w:rFonts w:hAnsi="ＭＳ 明朝" w:hint="eastAsia"/>
          <w:snapToGrid w:val="0"/>
          <w:sz w:val="24"/>
          <w:szCs w:val="24"/>
          <w:u w:val="single"/>
        </w:rPr>
        <w:t xml:space="preserve">代表者　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担当者 氏名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 　　　　所属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　＜連絡先＞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電話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FAX 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Mail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ind w:firstLineChars="100" w:firstLine="273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１　契約締結前にあっては、契約を締結されなくても異議ありません。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２　契約締結後にあっては、一方的に契約を破棄されても異議ありません。</w:t>
      </w:r>
    </w:p>
    <w:p w:rsidR="0002552C" w:rsidRPr="00C34543" w:rsidRDefault="0002552C" w:rsidP="00C34543">
      <w:pPr>
        <w:widowControl/>
        <w:jc w:val="left"/>
        <w:rPr>
          <w:rFonts w:hAnsi="ＭＳ 明朝"/>
          <w:snapToGrid w:val="0"/>
          <w:sz w:val="24"/>
          <w:szCs w:val="24"/>
        </w:rPr>
      </w:pPr>
    </w:p>
    <w:sectPr w:rsidR="0002552C" w:rsidRPr="00C34543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3A52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04F13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186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573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藤原正和</cp:lastModifiedBy>
  <cp:revision>40</cp:revision>
  <cp:lastPrinted>2022-08-30T08:48:00Z</cp:lastPrinted>
  <dcterms:created xsi:type="dcterms:W3CDTF">2022-01-20T03:14:00Z</dcterms:created>
  <dcterms:modified xsi:type="dcterms:W3CDTF">2023-04-26T06:24:00Z</dcterms:modified>
</cp:coreProperties>
</file>